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8FB7B" w14:textId="6C06726F" w:rsidR="006C3B79" w:rsidRPr="009177C2" w:rsidRDefault="006C3B79" w:rsidP="006C3B79">
      <w:pPr>
        <w:rPr>
          <w:rFonts w:ascii="Arial" w:hAnsi="Arial" w:cs="Arial"/>
          <w:sz w:val="17"/>
          <w:szCs w:val="17"/>
        </w:rPr>
      </w:pPr>
      <w:r w:rsidRPr="009177C2">
        <w:rPr>
          <w:rFonts w:ascii="Arial" w:hAnsi="Arial" w:cs="Arial"/>
          <w:sz w:val="17"/>
          <w:szCs w:val="17"/>
        </w:rPr>
        <w:t>KLASA: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602-02/23-02/</w:t>
      </w:r>
      <w:r w:rsidR="00D23BB2">
        <w:rPr>
          <w:rFonts w:ascii="Arial" w:hAnsi="Arial" w:cs="Arial"/>
          <w:sz w:val="17"/>
          <w:szCs w:val="17"/>
        </w:rPr>
        <w:t>69</w:t>
      </w:r>
      <w:bookmarkStart w:id="0" w:name="_GoBack"/>
      <w:bookmarkEnd w:id="0"/>
    </w:p>
    <w:p w14:paraId="197ECEE5" w14:textId="0D8BD6CF" w:rsidR="009177C2" w:rsidRDefault="006C3B79" w:rsidP="006C3B79">
      <w:pPr>
        <w:rPr>
          <w:rFonts w:ascii="Arial" w:hAnsi="Arial" w:cs="Arial"/>
          <w:sz w:val="17"/>
          <w:szCs w:val="17"/>
        </w:rPr>
      </w:pPr>
      <w:r w:rsidRPr="009177C2">
        <w:rPr>
          <w:rFonts w:ascii="Arial" w:hAnsi="Arial" w:cs="Arial"/>
          <w:sz w:val="17"/>
          <w:szCs w:val="17"/>
        </w:rPr>
        <w:t>URBROJ: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2181-202-3-06-3</w:t>
      </w:r>
    </w:p>
    <w:p w14:paraId="48BC691D" w14:textId="77777777" w:rsidR="006C3B79" w:rsidRPr="009177C2" w:rsidRDefault="006C3B79" w:rsidP="006C3B79">
      <w:pPr>
        <w:rPr>
          <w:rFonts w:ascii="Arial" w:hAnsi="Arial" w:cs="Arial"/>
          <w:b/>
          <w:sz w:val="21"/>
          <w:szCs w:val="21"/>
        </w:rPr>
      </w:pPr>
    </w:p>
    <w:p w14:paraId="30D3F2CC" w14:textId="77777777" w:rsidR="009177C2" w:rsidRPr="009177C2" w:rsidRDefault="009177C2" w:rsidP="009177C2">
      <w:pPr>
        <w:rPr>
          <w:rFonts w:ascii="Arial" w:hAnsi="Arial" w:cs="Arial"/>
          <w:b/>
          <w:sz w:val="21"/>
          <w:szCs w:val="21"/>
        </w:rPr>
      </w:pPr>
    </w:p>
    <w:p w14:paraId="4E163A26" w14:textId="77777777" w:rsidR="009177C2" w:rsidRPr="009177C2" w:rsidRDefault="009177C2" w:rsidP="009177C2">
      <w:pPr>
        <w:jc w:val="center"/>
        <w:rPr>
          <w:rFonts w:ascii="Arial" w:hAnsi="Arial" w:cs="Arial"/>
          <w:b/>
          <w:sz w:val="21"/>
          <w:szCs w:val="21"/>
        </w:rPr>
      </w:pPr>
      <w:r w:rsidRPr="009177C2">
        <w:rPr>
          <w:rFonts w:ascii="Arial" w:hAnsi="Arial" w:cs="Arial"/>
          <w:b/>
          <w:sz w:val="21"/>
          <w:szCs w:val="21"/>
        </w:rPr>
        <w:t>ANALIZA PREDLOŽENOG STUDIJSKOG PROGRAMA – IZVJEŠĆE IZVJESTITELJA</w:t>
      </w:r>
    </w:p>
    <w:p w14:paraId="45C1ACEE" w14:textId="77777777" w:rsidR="009177C2" w:rsidRPr="009177C2" w:rsidRDefault="009177C2" w:rsidP="009177C2">
      <w:pPr>
        <w:jc w:val="center"/>
        <w:rPr>
          <w:rFonts w:ascii="Arial" w:hAnsi="Arial" w:cs="Arial"/>
          <w:b/>
          <w:i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5"/>
        <w:gridCol w:w="2205"/>
        <w:gridCol w:w="525"/>
        <w:gridCol w:w="1243"/>
        <w:gridCol w:w="1737"/>
      </w:tblGrid>
      <w:tr w:rsidR="009177C2" w:rsidRPr="009177C2" w14:paraId="4373861F" w14:textId="77777777" w:rsidTr="009177C2">
        <w:tc>
          <w:tcPr>
            <w:tcW w:w="8325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213FA3B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OPĆE INFORMACIJE O STUDIJSKOM PROGRAMU</w:t>
            </w:r>
          </w:p>
        </w:tc>
      </w:tr>
      <w:tr w:rsidR="009177C2" w:rsidRPr="009177C2" w14:paraId="5E0363A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ED2130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Naziv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411F04AE" w14:textId="7B36A32F" w:rsidR="009177C2" w:rsidRPr="009177C2" w:rsidRDefault="00D841F5" w:rsidP="00982BA5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 xml:space="preserve">Sveučilišni </w:t>
            </w:r>
            <w:r w:rsidR="0006681C">
              <w:rPr>
                <w:rFonts w:ascii="Arial" w:hAnsi="Arial" w:cs="Arial"/>
                <w:sz w:val="21"/>
                <w:szCs w:val="21"/>
              </w:rPr>
              <w:t>d</w:t>
            </w:r>
            <w:r w:rsidRPr="00D841F5">
              <w:rPr>
                <w:rFonts w:ascii="Arial" w:hAnsi="Arial" w:cs="Arial"/>
                <w:sz w:val="21"/>
                <w:szCs w:val="21"/>
              </w:rPr>
              <w:t>iplomski studij</w:t>
            </w:r>
            <w:r w:rsidR="00B02E94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982BA5">
              <w:rPr>
                <w:rFonts w:ascii="Arial" w:hAnsi="Arial" w:cs="Arial"/>
                <w:sz w:val="21"/>
                <w:szCs w:val="21"/>
              </w:rPr>
              <w:t>Komunikacijska i informacijska tehnologija</w:t>
            </w:r>
          </w:p>
        </w:tc>
      </w:tr>
      <w:tr w:rsidR="009177C2" w:rsidRPr="009177C2" w14:paraId="5D363FF3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139CD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Nositelj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6275D341" w14:textId="59952E71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349957E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540373B" w14:textId="77777777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Izvođač/i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937FC5" w14:textId="2BBA72B6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67E85B1F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9CECAC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Vrsta studijskoga programa</w:t>
            </w:r>
          </w:p>
        </w:tc>
        <w:tc>
          <w:tcPr>
            <w:tcW w:w="2730" w:type="dxa"/>
            <w:gridSpan w:val="2"/>
            <w:tcMar>
              <w:left w:w="57" w:type="dxa"/>
              <w:right w:w="57" w:type="dxa"/>
            </w:tcMar>
            <w:vAlign w:val="center"/>
          </w:tcPr>
          <w:p w14:paraId="0D46308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Stručni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  <w:r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2980" w:type="dxa"/>
            <w:gridSpan w:val="2"/>
            <w:tcMar>
              <w:left w:w="57" w:type="dxa"/>
              <w:right w:w="57" w:type="dxa"/>
            </w:tcMar>
            <w:vAlign w:val="center"/>
          </w:tcPr>
          <w:p w14:paraId="58C064D0" w14:textId="734ABBE0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Sveučilišni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84023140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B02E94">
                  <w:rPr>
                    <w:rFonts w:ascii="Yu Gothic UI" w:hAnsi="Yu Gothic UI" w:cs="Arial"/>
                    <w:b/>
                    <w:sz w:val="21"/>
                    <w:szCs w:val="21"/>
                  </w:rPr>
                  <w:t>☒</w:t>
                </w:r>
              </w:sdtContent>
            </w:sdt>
          </w:p>
        </w:tc>
      </w:tr>
      <w:tr w:rsidR="009177C2" w:rsidRPr="009177C2" w14:paraId="1D506036" w14:textId="77777777" w:rsidTr="00C01C5A">
        <w:tc>
          <w:tcPr>
            <w:tcW w:w="2615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7FCB31D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Razina studijskoga programa </w:t>
            </w: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14704D3C" w14:textId="6AE4485F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Prijediplomski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197682553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6681C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7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34FA747" w14:textId="673BA73D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Diplomski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59852559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6681C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☒</w:t>
                </w:r>
              </w:sdtContent>
            </w:sdt>
            <w:r w:rsidRPr="009177C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737" w:type="dxa"/>
            <w:tcMar>
              <w:left w:w="57" w:type="dxa"/>
              <w:right w:w="57" w:type="dxa"/>
            </w:tcMar>
            <w:vAlign w:val="center"/>
          </w:tcPr>
          <w:p w14:paraId="11D1164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2245202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C01C5A" w:rsidRPr="009177C2" w14:paraId="6C1382E7" w14:textId="77777777" w:rsidTr="00C01C5A">
        <w:tc>
          <w:tcPr>
            <w:tcW w:w="2615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F87B6DC" w14:textId="77777777" w:rsidR="00C01C5A" w:rsidRPr="009177C2" w:rsidRDefault="00C01C5A" w:rsidP="009177C2">
            <w:pPr>
              <w:numPr>
                <w:ilvl w:val="1"/>
                <w:numId w:val="1"/>
              </w:numPr>
              <w:tabs>
                <w:tab w:val="num" w:pos="180"/>
              </w:tabs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047ED517" w14:textId="0DAEE8CB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Doktorski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69280005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D27C5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3505" w:type="dxa"/>
            <w:gridSpan w:val="3"/>
            <w:tcMar>
              <w:left w:w="57" w:type="dxa"/>
              <w:right w:w="57" w:type="dxa"/>
            </w:tcMar>
            <w:vAlign w:val="center"/>
          </w:tcPr>
          <w:p w14:paraId="10C18B8E" w14:textId="77777777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pecijalistički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9170693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</w:tbl>
    <w:p w14:paraId="4391BA3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Style w:val="TableGrid"/>
        <w:tblW w:w="0" w:type="auto"/>
        <w:tblInd w:w="-58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8325"/>
      </w:tblGrid>
      <w:tr w:rsidR="009177C2" w:rsidRPr="009177C2" w14:paraId="0A4815D8" w14:textId="77777777" w:rsidTr="009177C2">
        <w:tc>
          <w:tcPr>
            <w:tcW w:w="8325" w:type="dxa"/>
            <w:shd w:val="clear" w:color="auto" w:fill="66CCFF"/>
          </w:tcPr>
          <w:p w14:paraId="48A20289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ZAKLJUČNA PREPORUKA IZVJESTITELJA</w:t>
            </w:r>
          </w:p>
        </w:tc>
      </w:tr>
      <w:tr w:rsidR="009177C2" w:rsidRPr="009177C2" w14:paraId="1F0A8CC8" w14:textId="77777777" w:rsidTr="009177C2">
        <w:tc>
          <w:tcPr>
            <w:tcW w:w="8325" w:type="dxa"/>
            <w:shd w:val="clear" w:color="auto" w:fill="CCECFF"/>
          </w:tcPr>
          <w:p w14:paraId="0A7AAB4E" w14:textId="204F5258" w:rsidR="009177C2" w:rsidRPr="009177C2" w:rsidRDefault="007D6229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-42180468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105D9">
                  <w:rPr>
                    <w:rFonts w:ascii="Yu Gothic UI" w:eastAsia="Yu Gothic UI" w:hAnsi="Yu Gothic UI" w:cs="Arial" w:hint="eastAsia"/>
                    <w:bCs/>
                    <w:sz w:val="21"/>
                    <w:szCs w:val="21"/>
                  </w:rPr>
                  <w:t>☒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Prihvatiti predložene manje izmjene i dopune studijskoga programa</w:t>
            </w:r>
          </w:p>
        </w:tc>
      </w:tr>
      <w:tr w:rsidR="009177C2" w:rsidRPr="009177C2" w14:paraId="053845DB" w14:textId="77777777" w:rsidTr="009177C2">
        <w:tc>
          <w:tcPr>
            <w:tcW w:w="8325" w:type="dxa"/>
            <w:shd w:val="clear" w:color="auto" w:fill="auto"/>
          </w:tcPr>
          <w:p w14:paraId="1F4536A1" w14:textId="4438295E" w:rsidR="000B74EE" w:rsidRPr="000B74EE" w:rsidRDefault="009177C2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9177C2">
              <w:rPr>
                <w:rFonts w:ascii="Arial" w:hAnsi="Arial" w:cs="Arial"/>
                <w:bCs/>
                <w:sz w:val="21"/>
                <w:szCs w:val="21"/>
              </w:rPr>
              <w:t xml:space="preserve">Obrazloženje: 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Odlukom Fakulteta elektrotehnike, strojarstva i brodogradnje u Splitu, Fakultetsko vijeće je na svojoj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sjednici održanoj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28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trav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nja 202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3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(klasa: 602-04/2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-02/000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proofErr w:type="spellStart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ur</w:t>
            </w:r>
            <w:proofErr w:type="spellEnd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broj: 2181/206-03-03-21-</w:t>
            </w:r>
            <w:r w:rsidR="00D841F5" w:rsidRPr="003D5EB7">
              <w:rPr>
                <w:rFonts w:ascii="Arial" w:hAnsi="Arial" w:cs="Arial"/>
                <w:bCs/>
                <w:sz w:val="21"/>
                <w:szCs w:val="21"/>
              </w:rPr>
              <w:t>000</w:t>
            </w:r>
            <w:r w:rsidR="005E51EB">
              <w:rPr>
                <w:rFonts w:ascii="Arial" w:hAnsi="Arial" w:cs="Arial"/>
                <w:bCs/>
                <w:sz w:val="21"/>
                <w:szCs w:val="21"/>
              </w:rPr>
              <w:t>9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) usvojene su izmjene elaborata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 xml:space="preserve">sveučilišnog </w:t>
            </w:r>
            <w:r w:rsidR="006C6273">
              <w:rPr>
                <w:rFonts w:ascii="Arial" w:hAnsi="Arial" w:cs="Arial"/>
                <w:sz w:val="21"/>
                <w:szCs w:val="21"/>
              </w:rPr>
              <w:t>diplomskog</w:t>
            </w:r>
            <w:r w:rsidR="006C6273" w:rsidRPr="00D841F5">
              <w:rPr>
                <w:rFonts w:ascii="Arial" w:hAnsi="Arial" w:cs="Arial"/>
                <w:sz w:val="21"/>
                <w:szCs w:val="21"/>
              </w:rPr>
              <w:t xml:space="preserve"> studij</w:t>
            </w:r>
            <w:r w:rsidR="006C6273">
              <w:rPr>
                <w:rFonts w:ascii="Arial" w:hAnsi="Arial" w:cs="Arial"/>
                <w:sz w:val="21"/>
                <w:szCs w:val="21"/>
              </w:rPr>
              <w:t>a</w:t>
            </w:r>
            <w:r w:rsidR="006C6273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982BA5">
              <w:rPr>
                <w:rFonts w:ascii="Arial" w:hAnsi="Arial" w:cs="Arial"/>
                <w:sz w:val="21"/>
                <w:szCs w:val="21"/>
              </w:rPr>
              <w:t>Komunikacijska i informacijska tehnologija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>.</w:t>
            </w:r>
          </w:p>
          <w:p w14:paraId="04C6BC8B" w14:textId="3005C930" w:rsidR="007379A6" w:rsidRDefault="00882460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Izmjen</w:t>
            </w:r>
            <w:r w:rsidR="005E51EB">
              <w:rPr>
                <w:rFonts w:ascii="Arial" w:hAnsi="Arial" w:cs="Arial"/>
                <w:bCs/>
                <w:sz w:val="21"/>
                <w:szCs w:val="21"/>
              </w:rPr>
              <w:t xml:space="preserve">e 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>su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5E51EB">
              <w:rPr>
                <w:rFonts w:ascii="Arial" w:hAnsi="Arial" w:cs="Arial"/>
                <w:bCs/>
                <w:sz w:val="21"/>
                <w:szCs w:val="21"/>
              </w:rPr>
              <w:t>odnose na</w:t>
            </w:r>
            <w:r w:rsidR="000D6DEA" w:rsidRPr="000D6DEA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>sljedeć</w:t>
            </w:r>
            <w:r w:rsidR="005E51EB">
              <w:rPr>
                <w:rFonts w:ascii="Arial" w:hAnsi="Arial" w:cs="Arial"/>
                <w:bCs/>
                <w:sz w:val="21"/>
                <w:szCs w:val="21"/>
              </w:rPr>
              <w:t>e</w:t>
            </w:r>
            <w:r w:rsidR="006C6273">
              <w:rPr>
                <w:rFonts w:ascii="Arial" w:hAnsi="Arial" w:cs="Arial"/>
                <w:bCs/>
                <w:sz w:val="21"/>
                <w:szCs w:val="21"/>
              </w:rPr>
              <w:t xml:space="preserve"> predmet</w:t>
            </w:r>
            <w:r w:rsidR="005E51EB">
              <w:rPr>
                <w:rFonts w:ascii="Arial" w:hAnsi="Arial" w:cs="Arial"/>
                <w:bCs/>
                <w:sz w:val="21"/>
                <w:szCs w:val="21"/>
              </w:rPr>
              <w:t>e s modula Bežične komunikacije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>:</w:t>
            </w:r>
            <w:r w:rsidR="005E51EB">
              <w:t xml:space="preserve"> </w:t>
            </w:r>
            <w:proofErr w:type="spellStart"/>
            <w:r w:rsidR="005E51EB" w:rsidRPr="005E51EB">
              <w:rPr>
                <w:rFonts w:ascii="Arial" w:hAnsi="Arial" w:cs="Arial"/>
                <w:bCs/>
                <w:sz w:val="21"/>
                <w:szCs w:val="21"/>
              </w:rPr>
              <w:t>Radiokomunikacije</w:t>
            </w:r>
            <w:proofErr w:type="spellEnd"/>
            <w:r w:rsidR="005E51EB">
              <w:rPr>
                <w:rFonts w:ascii="Arial" w:hAnsi="Arial" w:cs="Arial"/>
                <w:bCs/>
                <w:sz w:val="21"/>
                <w:szCs w:val="21"/>
              </w:rPr>
              <w:t xml:space="preserve"> te </w:t>
            </w:r>
            <w:r w:rsidR="005E51EB" w:rsidRPr="005E51EB">
              <w:rPr>
                <w:rFonts w:ascii="Arial" w:hAnsi="Arial" w:cs="Arial"/>
                <w:bCs/>
                <w:sz w:val="21"/>
                <w:szCs w:val="21"/>
              </w:rPr>
              <w:t xml:space="preserve">Radari </w:t>
            </w:r>
            <w:r w:rsidR="005E51EB">
              <w:rPr>
                <w:rFonts w:ascii="Arial" w:hAnsi="Arial" w:cs="Arial"/>
                <w:bCs/>
                <w:sz w:val="21"/>
                <w:szCs w:val="21"/>
              </w:rPr>
              <w:t>(b</w:t>
            </w:r>
            <w:r w:rsidR="005E51EB" w:rsidRPr="005E51EB">
              <w:rPr>
                <w:rFonts w:ascii="Arial" w:hAnsi="Arial" w:cs="Arial"/>
                <w:bCs/>
                <w:sz w:val="21"/>
                <w:szCs w:val="21"/>
              </w:rPr>
              <w:t>risanje uvjeta za upis</w:t>
            </w:r>
            <w:r w:rsidR="005E51EB">
              <w:rPr>
                <w:rFonts w:ascii="Arial" w:hAnsi="Arial" w:cs="Arial"/>
                <w:bCs/>
                <w:sz w:val="21"/>
                <w:szCs w:val="21"/>
              </w:rPr>
              <w:t xml:space="preserve">); </w:t>
            </w:r>
            <w:r w:rsidR="005E51EB" w:rsidRPr="005E51EB">
              <w:rPr>
                <w:rFonts w:ascii="Arial" w:hAnsi="Arial" w:cs="Arial"/>
                <w:bCs/>
                <w:sz w:val="21"/>
                <w:szCs w:val="21"/>
              </w:rPr>
              <w:t>Antene</w:t>
            </w:r>
            <w:r w:rsidR="005E51EB">
              <w:rPr>
                <w:rFonts w:ascii="Arial" w:hAnsi="Arial" w:cs="Arial"/>
                <w:bCs/>
                <w:sz w:val="21"/>
                <w:szCs w:val="21"/>
              </w:rPr>
              <w:t xml:space="preserve"> i </w:t>
            </w:r>
            <w:r w:rsidR="005E51EB" w:rsidRPr="005E51EB">
              <w:rPr>
                <w:rFonts w:ascii="Arial" w:hAnsi="Arial" w:cs="Arial"/>
                <w:bCs/>
                <w:sz w:val="21"/>
                <w:szCs w:val="21"/>
              </w:rPr>
              <w:t xml:space="preserve">Antenski sustav </w:t>
            </w:r>
            <w:r w:rsidR="005E51EB">
              <w:rPr>
                <w:rFonts w:ascii="Arial" w:hAnsi="Arial" w:cs="Arial"/>
                <w:bCs/>
                <w:sz w:val="21"/>
                <w:szCs w:val="21"/>
              </w:rPr>
              <w:t>(p</w:t>
            </w:r>
            <w:r w:rsidR="005E51EB" w:rsidRPr="005E51EB">
              <w:rPr>
                <w:rFonts w:ascii="Arial" w:hAnsi="Arial" w:cs="Arial"/>
                <w:bCs/>
                <w:sz w:val="21"/>
                <w:szCs w:val="21"/>
              </w:rPr>
              <w:t>oboljšanje zapisa svih ciljeva kolegija, poboljšanje zapisa ishoda učenja bez suštinskih izmjena u njihovom značenju, manja izmjena sadržaja predavanja</w:t>
            </w:r>
            <w:r w:rsidR="005E51EB">
              <w:rPr>
                <w:rFonts w:ascii="Arial" w:hAnsi="Arial" w:cs="Arial"/>
                <w:bCs/>
                <w:sz w:val="21"/>
                <w:szCs w:val="21"/>
              </w:rPr>
              <w:t xml:space="preserve"> te</w:t>
            </w:r>
            <w:r w:rsidR="005E51EB" w:rsidRPr="005E51EB">
              <w:rPr>
                <w:rFonts w:ascii="Arial" w:hAnsi="Arial" w:cs="Arial"/>
                <w:bCs/>
                <w:sz w:val="21"/>
                <w:szCs w:val="21"/>
              </w:rPr>
              <w:t xml:space="preserve"> ažuriranje obvezne literature</w:t>
            </w:r>
            <w:r w:rsidR="005E51EB">
              <w:rPr>
                <w:rFonts w:ascii="Arial" w:hAnsi="Arial" w:cs="Arial"/>
                <w:bCs/>
                <w:sz w:val="21"/>
                <w:szCs w:val="21"/>
              </w:rPr>
              <w:t>),</w:t>
            </w:r>
            <w:r w:rsidR="005E51EB" w:rsidRPr="005E51EB">
              <w:rPr>
                <w:rFonts w:ascii="Arial" w:hAnsi="Arial" w:cs="Arial"/>
                <w:bCs/>
                <w:sz w:val="21"/>
                <w:szCs w:val="21"/>
              </w:rPr>
              <w:t xml:space="preserve"> Mobilne komunikacije</w:t>
            </w:r>
            <w:r w:rsidR="005E51EB">
              <w:rPr>
                <w:rFonts w:ascii="Arial" w:hAnsi="Arial" w:cs="Arial"/>
                <w:bCs/>
                <w:sz w:val="21"/>
                <w:szCs w:val="21"/>
              </w:rPr>
              <w:t xml:space="preserve"> i </w:t>
            </w:r>
            <w:r w:rsidR="005E51EB" w:rsidRPr="005E51EB">
              <w:rPr>
                <w:rFonts w:ascii="Arial" w:hAnsi="Arial" w:cs="Arial"/>
                <w:bCs/>
                <w:sz w:val="21"/>
                <w:szCs w:val="21"/>
              </w:rPr>
              <w:t xml:space="preserve">Mjerenja u bežičnim sustavima </w:t>
            </w:r>
            <w:r w:rsidR="005E51EB">
              <w:rPr>
                <w:rFonts w:ascii="Arial" w:hAnsi="Arial" w:cs="Arial"/>
                <w:bCs/>
                <w:sz w:val="21"/>
                <w:szCs w:val="21"/>
              </w:rPr>
              <w:t>(p</w:t>
            </w:r>
            <w:r w:rsidR="005E51EB" w:rsidRPr="005E51EB">
              <w:rPr>
                <w:rFonts w:ascii="Arial" w:hAnsi="Arial" w:cs="Arial"/>
                <w:bCs/>
                <w:sz w:val="21"/>
                <w:szCs w:val="21"/>
              </w:rPr>
              <w:t>reraspodjela broja sati auditornih i laboratorijskih vježbi, manja izmjena laboratorijskih vježbi te preraspodjela broja sati laboratorijskih vježbi</w:t>
            </w:r>
            <w:r w:rsidR="005E51EB">
              <w:rPr>
                <w:rFonts w:ascii="Arial" w:hAnsi="Arial" w:cs="Arial"/>
                <w:bCs/>
                <w:sz w:val="21"/>
                <w:szCs w:val="21"/>
              </w:rPr>
              <w:t>);</w:t>
            </w:r>
            <w:r w:rsidR="005E51EB" w:rsidRPr="005E51EB">
              <w:rPr>
                <w:rFonts w:ascii="Arial" w:hAnsi="Arial" w:cs="Arial"/>
                <w:bCs/>
                <w:sz w:val="21"/>
                <w:szCs w:val="21"/>
              </w:rPr>
              <w:t xml:space="preserve"> Elektromagnetska ekologija i dozimetrija </w:t>
            </w:r>
            <w:r w:rsidR="005E51EB">
              <w:rPr>
                <w:rFonts w:ascii="Arial" w:hAnsi="Arial" w:cs="Arial"/>
                <w:bCs/>
                <w:sz w:val="21"/>
                <w:szCs w:val="21"/>
              </w:rPr>
              <w:t>(i</w:t>
            </w:r>
            <w:r w:rsidR="005E51EB" w:rsidRPr="005E51EB">
              <w:rPr>
                <w:rFonts w:ascii="Arial" w:hAnsi="Arial" w:cs="Arial"/>
                <w:bCs/>
                <w:sz w:val="21"/>
                <w:szCs w:val="21"/>
              </w:rPr>
              <w:t xml:space="preserve">zmjena naziva </w:t>
            </w:r>
            <w:r w:rsidR="005E51EB">
              <w:rPr>
                <w:rFonts w:ascii="Arial" w:hAnsi="Arial" w:cs="Arial"/>
                <w:bCs/>
                <w:sz w:val="21"/>
                <w:szCs w:val="21"/>
              </w:rPr>
              <w:t>predmet</w:t>
            </w:r>
            <w:r w:rsidR="005E51EB" w:rsidRPr="005E51EB">
              <w:rPr>
                <w:rFonts w:ascii="Arial" w:hAnsi="Arial" w:cs="Arial"/>
                <w:bCs/>
                <w:sz w:val="21"/>
                <w:szCs w:val="21"/>
              </w:rPr>
              <w:t xml:space="preserve">a, </w:t>
            </w:r>
            <w:r w:rsidR="005E51EB">
              <w:rPr>
                <w:rFonts w:ascii="Arial" w:hAnsi="Arial" w:cs="Arial"/>
                <w:bCs/>
                <w:sz w:val="21"/>
                <w:szCs w:val="21"/>
              </w:rPr>
              <w:t>i</w:t>
            </w:r>
            <w:r w:rsidR="005E51EB" w:rsidRPr="005E51EB">
              <w:rPr>
                <w:rFonts w:ascii="Arial" w:hAnsi="Arial" w:cs="Arial"/>
                <w:bCs/>
                <w:sz w:val="21"/>
                <w:szCs w:val="21"/>
              </w:rPr>
              <w:t>zmjena uvjeta za upis</w:t>
            </w:r>
            <w:r w:rsidR="005E51EB">
              <w:rPr>
                <w:rFonts w:ascii="Arial" w:hAnsi="Arial" w:cs="Arial"/>
                <w:bCs/>
                <w:sz w:val="21"/>
                <w:szCs w:val="21"/>
              </w:rPr>
              <w:t>). Jasniji uvjeti za upis izbornih predmeta</w:t>
            </w:r>
            <w:r w:rsidR="007379A6">
              <w:rPr>
                <w:rFonts w:ascii="Arial" w:hAnsi="Arial" w:cs="Arial"/>
                <w:bCs/>
                <w:sz w:val="21"/>
                <w:szCs w:val="21"/>
              </w:rPr>
              <w:t xml:space="preserve"> te uvođenje novih izbornih predmeta (</w:t>
            </w:r>
            <w:r w:rsidR="005E51EB" w:rsidRPr="005E51EB">
              <w:rPr>
                <w:rFonts w:ascii="Arial" w:hAnsi="Arial" w:cs="Arial"/>
                <w:bCs/>
                <w:sz w:val="21"/>
                <w:szCs w:val="21"/>
              </w:rPr>
              <w:t>Umjetna inteligencija</w:t>
            </w:r>
            <w:r w:rsidR="007379A6"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="005E51EB" w:rsidRPr="005E51EB">
              <w:rPr>
                <w:rFonts w:ascii="Arial" w:hAnsi="Arial" w:cs="Arial"/>
                <w:bCs/>
                <w:sz w:val="21"/>
                <w:szCs w:val="21"/>
              </w:rPr>
              <w:t>Sustavi bežičnog prijenosa energije</w:t>
            </w:r>
            <w:r w:rsidR="007379A6">
              <w:rPr>
                <w:rFonts w:ascii="Arial" w:hAnsi="Arial" w:cs="Arial"/>
                <w:bCs/>
                <w:sz w:val="21"/>
                <w:szCs w:val="21"/>
              </w:rPr>
              <w:t xml:space="preserve"> i</w:t>
            </w:r>
            <w:r w:rsidR="005E51EB" w:rsidRPr="005E51EB">
              <w:rPr>
                <w:rFonts w:ascii="Arial" w:hAnsi="Arial" w:cs="Arial"/>
                <w:bCs/>
                <w:sz w:val="21"/>
                <w:szCs w:val="21"/>
              </w:rPr>
              <w:t xml:space="preserve"> Medicinski uređaji</w:t>
            </w:r>
            <w:r w:rsidR="007379A6">
              <w:rPr>
                <w:rFonts w:ascii="Arial" w:hAnsi="Arial" w:cs="Arial"/>
                <w:bCs/>
                <w:sz w:val="21"/>
                <w:szCs w:val="21"/>
              </w:rPr>
              <w:t xml:space="preserve">). Na modulu </w:t>
            </w:r>
            <w:r w:rsidR="007379A6" w:rsidRPr="007379A6">
              <w:rPr>
                <w:rFonts w:ascii="Arial" w:hAnsi="Arial" w:cs="Arial"/>
                <w:bCs/>
                <w:sz w:val="21"/>
                <w:szCs w:val="21"/>
              </w:rPr>
              <w:t>Telekomunikacije i informatika</w:t>
            </w:r>
            <w:r w:rsidR="007379A6">
              <w:rPr>
                <w:rFonts w:ascii="Arial" w:hAnsi="Arial" w:cs="Arial"/>
                <w:bCs/>
                <w:sz w:val="21"/>
                <w:szCs w:val="21"/>
              </w:rPr>
              <w:t xml:space="preserve"> izmjene su u sljedećim predmetima: </w:t>
            </w:r>
            <w:proofErr w:type="spellStart"/>
            <w:r w:rsidR="007379A6" w:rsidRPr="005E51EB">
              <w:rPr>
                <w:rFonts w:ascii="Arial" w:hAnsi="Arial" w:cs="Arial"/>
                <w:bCs/>
                <w:sz w:val="21"/>
                <w:szCs w:val="21"/>
              </w:rPr>
              <w:t>Radiokomunikacije</w:t>
            </w:r>
            <w:proofErr w:type="spellEnd"/>
            <w:r w:rsidR="007379A6">
              <w:rPr>
                <w:rFonts w:ascii="Arial" w:hAnsi="Arial" w:cs="Arial"/>
                <w:bCs/>
                <w:sz w:val="21"/>
                <w:szCs w:val="21"/>
              </w:rPr>
              <w:t xml:space="preserve"> i </w:t>
            </w:r>
            <w:r w:rsidR="007379A6" w:rsidRPr="007379A6">
              <w:rPr>
                <w:rFonts w:ascii="Arial" w:hAnsi="Arial" w:cs="Arial"/>
                <w:bCs/>
                <w:sz w:val="21"/>
                <w:szCs w:val="21"/>
              </w:rPr>
              <w:t>Sustavi bežičnog prijenosa energije</w:t>
            </w:r>
            <w:r w:rsidR="007379A6">
              <w:rPr>
                <w:rFonts w:ascii="Arial" w:hAnsi="Arial" w:cs="Arial"/>
                <w:bCs/>
                <w:sz w:val="21"/>
                <w:szCs w:val="21"/>
              </w:rPr>
              <w:t xml:space="preserve"> (b</w:t>
            </w:r>
            <w:r w:rsidR="007379A6" w:rsidRPr="005E51EB">
              <w:rPr>
                <w:rFonts w:ascii="Arial" w:hAnsi="Arial" w:cs="Arial"/>
                <w:bCs/>
                <w:sz w:val="21"/>
                <w:szCs w:val="21"/>
              </w:rPr>
              <w:t>risanje uvjeta za upis</w:t>
            </w:r>
            <w:r w:rsidR="007379A6">
              <w:rPr>
                <w:rFonts w:ascii="Arial" w:hAnsi="Arial" w:cs="Arial"/>
                <w:bCs/>
                <w:sz w:val="21"/>
                <w:szCs w:val="21"/>
              </w:rPr>
              <w:t xml:space="preserve">); </w:t>
            </w:r>
            <w:r w:rsidR="007379A6" w:rsidRPr="007379A6">
              <w:rPr>
                <w:rFonts w:ascii="Arial" w:hAnsi="Arial" w:cs="Arial"/>
                <w:bCs/>
                <w:sz w:val="21"/>
                <w:szCs w:val="21"/>
              </w:rPr>
              <w:t>Radari</w:t>
            </w:r>
            <w:r w:rsidR="007379A6"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="007379A6" w:rsidRPr="007379A6">
              <w:rPr>
                <w:rFonts w:ascii="Arial" w:hAnsi="Arial" w:cs="Arial"/>
                <w:bCs/>
                <w:sz w:val="21"/>
                <w:szCs w:val="21"/>
              </w:rPr>
              <w:t>Računalna forenzika</w:t>
            </w:r>
            <w:r w:rsidR="007379A6"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="007379A6" w:rsidRPr="007379A6">
              <w:rPr>
                <w:rFonts w:ascii="Arial" w:hAnsi="Arial" w:cs="Arial"/>
                <w:bCs/>
                <w:sz w:val="21"/>
                <w:szCs w:val="21"/>
              </w:rPr>
              <w:t xml:space="preserve">Trodimenzionalne simulacije </w:t>
            </w:r>
            <w:r w:rsidR="007379A6">
              <w:rPr>
                <w:rFonts w:ascii="Arial" w:hAnsi="Arial" w:cs="Arial"/>
                <w:bCs/>
                <w:sz w:val="21"/>
                <w:szCs w:val="21"/>
              </w:rPr>
              <w:t>(n</w:t>
            </w:r>
            <w:r w:rsidR="007379A6" w:rsidRPr="007379A6">
              <w:rPr>
                <w:rFonts w:ascii="Arial" w:hAnsi="Arial" w:cs="Arial"/>
                <w:bCs/>
                <w:sz w:val="21"/>
                <w:szCs w:val="21"/>
              </w:rPr>
              <w:t xml:space="preserve">ovi izborni </w:t>
            </w:r>
            <w:r w:rsidR="007379A6">
              <w:rPr>
                <w:rFonts w:ascii="Arial" w:hAnsi="Arial" w:cs="Arial"/>
                <w:bCs/>
                <w:sz w:val="21"/>
                <w:szCs w:val="21"/>
              </w:rPr>
              <w:t xml:space="preserve">predmeti); </w:t>
            </w:r>
            <w:r w:rsidR="007379A6" w:rsidRPr="007379A6">
              <w:rPr>
                <w:rFonts w:ascii="Arial" w:hAnsi="Arial" w:cs="Arial"/>
                <w:bCs/>
                <w:sz w:val="21"/>
                <w:szCs w:val="21"/>
              </w:rPr>
              <w:t>Mobilne komunikacije</w:t>
            </w:r>
            <w:r w:rsidR="007379A6"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="007379A6" w:rsidRPr="007379A6">
              <w:rPr>
                <w:rFonts w:ascii="Arial" w:hAnsi="Arial" w:cs="Arial"/>
                <w:bCs/>
                <w:sz w:val="21"/>
                <w:szCs w:val="21"/>
              </w:rPr>
              <w:t xml:space="preserve"> Antene</w:t>
            </w:r>
            <w:r w:rsidR="007379A6"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="007379A6" w:rsidRPr="007379A6">
              <w:rPr>
                <w:rFonts w:ascii="Arial" w:hAnsi="Arial" w:cs="Arial"/>
                <w:bCs/>
                <w:sz w:val="21"/>
                <w:szCs w:val="21"/>
              </w:rPr>
              <w:t>Mjerenja u bežičnim sustavima</w:t>
            </w:r>
            <w:r w:rsidR="007379A6">
              <w:rPr>
                <w:rFonts w:ascii="Arial" w:hAnsi="Arial" w:cs="Arial"/>
                <w:bCs/>
                <w:sz w:val="21"/>
                <w:szCs w:val="21"/>
              </w:rPr>
              <w:t xml:space="preserve"> te </w:t>
            </w:r>
            <w:r w:rsidR="007379A6" w:rsidRPr="007379A6">
              <w:rPr>
                <w:rFonts w:ascii="Arial" w:hAnsi="Arial" w:cs="Arial"/>
                <w:bCs/>
                <w:sz w:val="21"/>
                <w:szCs w:val="21"/>
              </w:rPr>
              <w:t>Antenski sustavi</w:t>
            </w:r>
            <w:r w:rsidR="007379A6">
              <w:rPr>
                <w:rFonts w:ascii="Arial" w:hAnsi="Arial" w:cs="Arial"/>
                <w:bCs/>
                <w:sz w:val="21"/>
                <w:szCs w:val="21"/>
              </w:rPr>
              <w:t xml:space="preserve"> (p</w:t>
            </w:r>
            <w:r w:rsidR="007379A6" w:rsidRPr="007379A6">
              <w:rPr>
                <w:rFonts w:ascii="Arial" w:hAnsi="Arial" w:cs="Arial"/>
                <w:bCs/>
                <w:sz w:val="21"/>
                <w:szCs w:val="21"/>
              </w:rPr>
              <w:t>reraspodjela broja sati auditornih i laboratorijskih vježbi, manja izmjena laboratorijskih vježbi te preraspodjela broja sati laboratorijskih vježbi</w:t>
            </w:r>
            <w:r w:rsidR="007379A6">
              <w:rPr>
                <w:rFonts w:ascii="Arial" w:hAnsi="Arial" w:cs="Arial"/>
                <w:bCs/>
                <w:sz w:val="21"/>
                <w:szCs w:val="21"/>
              </w:rPr>
              <w:t>); te uvođenje novih izbornih predmeta (</w:t>
            </w:r>
            <w:r w:rsidR="007379A6" w:rsidRPr="007379A6">
              <w:rPr>
                <w:rFonts w:ascii="Arial" w:hAnsi="Arial" w:cs="Arial"/>
                <w:bCs/>
                <w:sz w:val="21"/>
                <w:szCs w:val="21"/>
              </w:rPr>
              <w:t>Medicinski uređaji</w:t>
            </w:r>
            <w:r w:rsidR="007379A6">
              <w:rPr>
                <w:rFonts w:ascii="Arial" w:hAnsi="Arial" w:cs="Arial"/>
                <w:bCs/>
                <w:sz w:val="21"/>
                <w:szCs w:val="21"/>
              </w:rPr>
              <w:t>)</w:t>
            </w:r>
          </w:p>
          <w:p w14:paraId="61EB61F1" w14:textId="2090195B" w:rsidR="000B74EE" w:rsidRPr="000B74EE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Ukupni postotak promjene programa na smjeru </w:t>
            </w:r>
            <w:r w:rsidR="00936885">
              <w:rPr>
                <w:rFonts w:ascii="Arial" w:hAnsi="Arial" w:cs="Arial"/>
                <w:bCs/>
                <w:sz w:val="21"/>
                <w:szCs w:val="21"/>
              </w:rPr>
              <w:t>11,67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% </w:t>
            </w:r>
          </w:p>
          <w:p w14:paraId="66206E67" w14:textId="1E19355E" w:rsidR="00C01C5A" w:rsidRPr="009177C2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>Sukladno čl. 15. Pravilnika o postupku vrjednovanja studijskih programa Sveučilišta u Splitu navedene promjene pripadaju u manje izmjene i dopune studijskog programa (do 20%).</w:t>
            </w:r>
          </w:p>
        </w:tc>
      </w:tr>
      <w:tr w:rsidR="009177C2" w:rsidRPr="009177C2" w14:paraId="5A245812" w14:textId="77777777" w:rsidTr="009177C2">
        <w:tc>
          <w:tcPr>
            <w:tcW w:w="8325" w:type="dxa"/>
            <w:shd w:val="clear" w:color="auto" w:fill="CCECFF"/>
          </w:tcPr>
          <w:p w14:paraId="5ADC8D44" w14:textId="77777777" w:rsidR="009177C2" w:rsidRPr="009177C2" w:rsidRDefault="007D6229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13851444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177C2" w:rsidRPr="009177C2">
                  <w:rPr>
                    <w:rFonts w:ascii="Segoe UI Symbol" w:hAnsi="Segoe UI Symbol" w:cs="Segoe UI Symbol"/>
                    <w:bCs/>
                    <w:sz w:val="21"/>
                    <w:szCs w:val="21"/>
                  </w:rPr>
                  <w:t>☐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Predložene su izmjene i dopune studijskoga programa veće od 20%</w:t>
            </w:r>
          </w:p>
        </w:tc>
      </w:tr>
      <w:tr w:rsidR="009177C2" w:rsidRPr="009177C2" w14:paraId="24E5FCE0" w14:textId="77777777" w:rsidTr="009177C2">
        <w:tc>
          <w:tcPr>
            <w:tcW w:w="8325" w:type="dxa"/>
          </w:tcPr>
          <w:p w14:paraId="3F5399BC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Obrazloženje:</w:t>
            </w:r>
          </w:p>
          <w:p w14:paraId="053D8A0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622E34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8"/>
        <w:gridCol w:w="5317"/>
      </w:tblGrid>
      <w:tr w:rsidR="009177C2" w:rsidRPr="009177C2" w14:paraId="07AB3B25" w14:textId="77777777" w:rsidTr="009177C2">
        <w:tc>
          <w:tcPr>
            <w:tcW w:w="8325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3762D0E" w14:textId="77777777" w:rsidR="009177C2" w:rsidRPr="009177C2" w:rsidRDefault="009177C2" w:rsidP="009177C2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IZVJESTITELJ</w:t>
            </w:r>
          </w:p>
        </w:tc>
      </w:tr>
      <w:tr w:rsidR="000B74EE" w:rsidRPr="009177C2" w14:paraId="1D67B1D0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08B1BD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Titula, i</w:t>
            </w:r>
            <w:r w:rsidRPr="009177C2">
              <w:rPr>
                <w:rFonts w:ascii="Arial" w:hAnsi="Arial" w:cs="Arial"/>
                <w:sz w:val="21"/>
                <w:szCs w:val="21"/>
              </w:rPr>
              <w:t>me i prezime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B977B73" w14:textId="2F10D51D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izv. prof. dr. sc. Ante Prkić</w:t>
            </w:r>
          </w:p>
        </w:tc>
      </w:tr>
      <w:tr w:rsidR="000B74EE" w:rsidRPr="009177C2" w14:paraId="3536DFCB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E1D3388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lastRenderedPageBreak/>
              <w:t>Mjesto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314EC060" w14:textId="45DD8DFC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Split</w:t>
            </w:r>
          </w:p>
        </w:tc>
      </w:tr>
      <w:tr w:rsidR="000B74EE" w:rsidRPr="009177C2" w14:paraId="3B7334E8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5343C13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Datum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0FF169C4" w14:textId="12630B7E" w:rsidR="000B74EE" w:rsidRPr="009177C2" w:rsidRDefault="006C6273" w:rsidP="006C6273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DA62C1"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ib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nja 202</w:t>
            </w:r>
            <w:r w:rsidR="00DA62C1">
              <w:rPr>
                <w:rFonts w:ascii="Arial" w:hAnsi="Arial" w:cs="Arial"/>
                <w:sz w:val="20"/>
                <w:szCs w:val="20"/>
              </w:rPr>
              <w:t>3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77C2" w:rsidRPr="009177C2" w14:paraId="154FAA80" w14:textId="77777777" w:rsidTr="009177C2">
        <w:trPr>
          <w:trHeight w:val="1019"/>
        </w:trPr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DC184AB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Potpis 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40B6C8A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9177C2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9177C2">
              <w:rPr>
                <w:rFonts w:ascii="Arial" w:hAnsi="Arial" w:cs="Arial"/>
                <w:sz w:val="21"/>
                <w:szCs w:val="21"/>
              </w:rPr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</w:tr>
    </w:tbl>
    <w:p w14:paraId="2C4CA51A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p w14:paraId="13669D8E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p w14:paraId="62B71285" w14:textId="77777777" w:rsidR="00CC2E4A" w:rsidRPr="009177C2" w:rsidRDefault="00CC2E4A" w:rsidP="009177C2">
      <w:pPr>
        <w:rPr>
          <w:rFonts w:ascii="Arial" w:hAnsi="Arial" w:cs="Arial"/>
          <w:sz w:val="21"/>
          <w:szCs w:val="21"/>
        </w:rPr>
      </w:pPr>
    </w:p>
    <w:sectPr w:rsidR="00CC2E4A" w:rsidRPr="009177C2" w:rsidSect="00256FB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30" w:right="1440" w:bottom="816" w:left="2693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FCB42" w14:textId="77777777" w:rsidR="007D6229" w:rsidRDefault="007D6229" w:rsidP="00DB4827">
      <w:r>
        <w:separator/>
      </w:r>
    </w:p>
  </w:endnote>
  <w:endnote w:type="continuationSeparator" w:id="0">
    <w:p w14:paraId="179DF14C" w14:textId="77777777" w:rsidR="007D6229" w:rsidRDefault="007D6229" w:rsidP="00DB4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54A25" w14:textId="77777777" w:rsidR="00890773" w:rsidRDefault="00890773" w:rsidP="008F5569">
    <w:pPr>
      <w:pStyle w:val="Footer"/>
      <w:ind w:left="-851" w:firstLine="781"/>
    </w:pPr>
  </w:p>
  <w:p w14:paraId="1C8A165B" w14:textId="77777777" w:rsidR="00DB4827" w:rsidRDefault="00DB48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11C86" w14:textId="77777777" w:rsidR="00256FB6" w:rsidRDefault="00256FB6">
    <w:pPr>
      <w:pStyle w:val="Footer"/>
    </w:pPr>
    <w:r>
      <w:rPr>
        <w:noProof/>
        <w:lang w:eastAsia="hr-HR"/>
      </w:rPr>
      <w:drawing>
        <wp:inline distT="0" distB="0" distL="0" distR="0" wp14:anchorId="51B1A097" wp14:editId="266AADBA">
          <wp:extent cx="4935855" cy="420207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35855" cy="4202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A0178" w14:textId="77777777" w:rsidR="007D6229" w:rsidRDefault="007D6229" w:rsidP="00DB4827">
      <w:r>
        <w:separator/>
      </w:r>
    </w:p>
  </w:footnote>
  <w:footnote w:type="continuationSeparator" w:id="0">
    <w:p w14:paraId="025E1F7F" w14:textId="77777777" w:rsidR="007D6229" w:rsidRDefault="007D6229" w:rsidP="00DB4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03B27" w14:textId="77777777" w:rsidR="00DB4827" w:rsidRDefault="00DB4827" w:rsidP="00FE5FC7">
    <w:pPr>
      <w:pStyle w:val="Header"/>
      <w:ind w:left="-2693"/>
    </w:pPr>
  </w:p>
  <w:p w14:paraId="74D9FFBC" w14:textId="77777777" w:rsidR="00DB4827" w:rsidRDefault="00DB4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291CE" w14:textId="77777777" w:rsidR="00256FB6" w:rsidRDefault="00256FB6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anchorId="124E0766" wp14:editId="567E989D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483475" cy="1590675"/>
          <wp:effectExtent l="0" t="0" r="317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3475" cy="1590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827"/>
    <w:rsid w:val="00017C12"/>
    <w:rsid w:val="00026AE6"/>
    <w:rsid w:val="0005721C"/>
    <w:rsid w:val="0006681C"/>
    <w:rsid w:val="000B74EE"/>
    <w:rsid w:val="000C2BDA"/>
    <w:rsid w:val="000D27C5"/>
    <w:rsid w:val="000D6DEA"/>
    <w:rsid w:val="001104AF"/>
    <w:rsid w:val="00237D6A"/>
    <w:rsid w:val="00244EA4"/>
    <w:rsid w:val="00256FB6"/>
    <w:rsid w:val="00263AF1"/>
    <w:rsid w:val="002A65D3"/>
    <w:rsid w:val="002B0F87"/>
    <w:rsid w:val="00377F73"/>
    <w:rsid w:val="003D5EB7"/>
    <w:rsid w:val="004105D9"/>
    <w:rsid w:val="00444BF2"/>
    <w:rsid w:val="004564DB"/>
    <w:rsid w:val="004B427E"/>
    <w:rsid w:val="004B775D"/>
    <w:rsid w:val="005275DE"/>
    <w:rsid w:val="0056152F"/>
    <w:rsid w:val="005E51EB"/>
    <w:rsid w:val="0062408E"/>
    <w:rsid w:val="006C170C"/>
    <w:rsid w:val="006C3B79"/>
    <w:rsid w:val="006C6273"/>
    <w:rsid w:val="006E6C33"/>
    <w:rsid w:val="006F36D1"/>
    <w:rsid w:val="0070466A"/>
    <w:rsid w:val="007379A6"/>
    <w:rsid w:val="007C61F4"/>
    <w:rsid w:val="007D6229"/>
    <w:rsid w:val="008315C3"/>
    <w:rsid w:val="00882460"/>
    <w:rsid w:val="00890773"/>
    <w:rsid w:val="008C1376"/>
    <w:rsid w:val="008C36C8"/>
    <w:rsid w:val="008F5569"/>
    <w:rsid w:val="009047B2"/>
    <w:rsid w:val="009177C2"/>
    <w:rsid w:val="00936885"/>
    <w:rsid w:val="009419E0"/>
    <w:rsid w:val="009638CC"/>
    <w:rsid w:val="00982BA5"/>
    <w:rsid w:val="00A03BCB"/>
    <w:rsid w:val="00B02E94"/>
    <w:rsid w:val="00B5107B"/>
    <w:rsid w:val="00B91BF7"/>
    <w:rsid w:val="00BA1518"/>
    <w:rsid w:val="00BB5A04"/>
    <w:rsid w:val="00BC56F5"/>
    <w:rsid w:val="00BD2DF6"/>
    <w:rsid w:val="00C01C5A"/>
    <w:rsid w:val="00C639FA"/>
    <w:rsid w:val="00CA776E"/>
    <w:rsid w:val="00CB1310"/>
    <w:rsid w:val="00CC2E4A"/>
    <w:rsid w:val="00D23BB2"/>
    <w:rsid w:val="00D84145"/>
    <w:rsid w:val="00D841F5"/>
    <w:rsid w:val="00D923AA"/>
    <w:rsid w:val="00DA62C1"/>
    <w:rsid w:val="00DB4827"/>
    <w:rsid w:val="00DD4477"/>
    <w:rsid w:val="00E278E9"/>
    <w:rsid w:val="00E34141"/>
    <w:rsid w:val="00F3225D"/>
    <w:rsid w:val="00F53CD8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687CDD"/>
  <w15:chartTrackingRefBased/>
  <w15:docId w15:val="{405DE82E-8C9C-C346-A909-C34705CDC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827"/>
  </w:style>
  <w:style w:type="paragraph" w:styleId="Footer">
    <w:name w:val="footer"/>
    <w:basedOn w:val="Normal"/>
    <w:link w:val="Foot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4827"/>
  </w:style>
  <w:style w:type="paragraph" w:styleId="NormalWeb">
    <w:name w:val="Normal (Web)"/>
    <w:basedOn w:val="Normal"/>
    <w:uiPriority w:val="99"/>
    <w:unhideWhenUsed/>
    <w:rsid w:val="0089077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basedOn w:val="TableNormal"/>
    <w:uiPriority w:val="39"/>
    <w:rsid w:val="00917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2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Dijana Banovac</cp:lastModifiedBy>
  <cp:revision>23</cp:revision>
  <cp:lastPrinted>2023-01-18T09:24:00Z</cp:lastPrinted>
  <dcterms:created xsi:type="dcterms:W3CDTF">2023-02-16T13:50:00Z</dcterms:created>
  <dcterms:modified xsi:type="dcterms:W3CDTF">2023-06-02T10:22:00Z</dcterms:modified>
</cp:coreProperties>
</file>